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EDBE0" w14:textId="397D2752" w:rsidR="22D0627B" w:rsidRPr="004F7532" w:rsidRDefault="22D0627B">
      <w:pPr>
        <w:rPr>
          <w:sz w:val="26"/>
          <w:szCs w:val="26"/>
        </w:rPr>
      </w:pPr>
      <w:r w:rsidRPr="004F7532">
        <w:rPr>
          <w:rFonts w:ascii="Calibri" w:eastAsia="Calibri" w:hAnsi="Calibri" w:cs="Calibri"/>
          <w:b/>
          <w:bCs/>
          <w:color w:val="5B9BD5" w:themeColor="accent1"/>
          <w:sz w:val="26"/>
          <w:szCs w:val="26"/>
        </w:rPr>
        <w:t>Dag-5 Økt-2</w:t>
      </w:r>
      <w:r w:rsidR="00681A9C" w:rsidRPr="004F7532">
        <w:rPr>
          <w:rFonts w:ascii="Calibri" w:eastAsia="Calibri" w:hAnsi="Calibri" w:cs="Calibri"/>
          <w:b/>
          <w:bCs/>
          <w:color w:val="5B9BD5" w:themeColor="accent1"/>
          <w:sz w:val="26"/>
          <w:szCs w:val="26"/>
        </w:rPr>
        <w:t xml:space="preserve"> Aktivitet-1: Tallinje på snor</w:t>
      </w:r>
      <w:r w:rsidRPr="004F7532">
        <w:rPr>
          <w:rFonts w:ascii="Calibri" w:eastAsia="Calibri" w:hAnsi="Calibri" w:cs="Calibri"/>
          <w:b/>
          <w:bCs/>
          <w:color w:val="5B9BD5" w:themeColor="accent1"/>
          <w:sz w:val="26"/>
          <w:szCs w:val="26"/>
        </w:rPr>
        <w:t xml:space="preserve"> </w:t>
      </w:r>
    </w:p>
    <w:p w14:paraId="42CF0DC8" w14:textId="402B669E" w:rsidR="22D0627B" w:rsidRDefault="22D0627B"/>
    <w:p w14:paraId="4E69CDE3" w14:textId="154F7445" w:rsidR="22D0627B" w:rsidRDefault="004F7532">
      <w:r>
        <w:rPr>
          <w:rFonts w:ascii="Calibri" w:eastAsia="Calibri" w:hAnsi="Calibri" w:cs="Calibri"/>
          <w:b/>
          <w:bCs/>
        </w:rPr>
        <w:t>Mål for timen</w:t>
      </w:r>
      <w:r w:rsidR="22D0627B" w:rsidRPr="22D0627B">
        <w:rPr>
          <w:rFonts w:ascii="Calibri" w:eastAsia="Calibri" w:hAnsi="Calibri" w:cs="Calibri"/>
          <w:b/>
          <w:bCs/>
        </w:rPr>
        <w:t xml:space="preserve"> </w:t>
      </w:r>
      <w:r w:rsidR="22D0627B" w:rsidRPr="22D0627B">
        <w:rPr>
          <w:rFonts w:ascii="Calibri" w:eastAsia="Calibri" w:hAnsi="Calibri" w:cs="Calibri"/>
        </w:rPr>
        <w:t xml:space="preserve"> </w:t>
      </w:r>
    </w:p>
    <w:p w14:paraId="6DD55804" w14:textId="2AF1BC0A" w:rsidR="22D0627B" w:rsidRDefault="22D0627B" w:rsidP="22D0627B">
      <w:pPr>
        <w:pStyle w:val="Listeavsnitt"/>
        <w:numPr>
          <w:ilvl w:val="0"/>
          <w:numId w:val="1"/>
        </w:numPr>
        <w:ind w:left="360"/>
      </w:pPr>
      <w:r w:rsidRPr="22D0627B">
        <w:rPr>
          <w:rFonts w:ascii="Calibri" w:eastAsia="Calibri" w:hAnsi="Calibri" w:cs="Calibri"/>
        </w:rPr>
        <w:t>Du skal kunne beskrive og bruke plassverdisystemet for desimaltall, brøk og prosent</w:t>
      </w:r>
    </w:p>
    <w:p w14:paraId="0981716F" w14:textId="77777777" w:rsidR="00B121C0" w:rsidRPr="00E9553A" w:rsidRDefault="22D0627B" w:rsidP="00B121C0">
      <w:pPr>
        <w:pStyle w:val="Overskrift1"/>
        <w:rPr>
          <w:color w:val="auto"/>
        </w:rPr>
      </w:pPr>
      <w:r w:rsidRPr="00E9553A">
        <w:rPr>
          <w:rFonts w:asciiTheme="minorHAnsi" w:eastAsiaTheme="minorEastAsia" w:hAnsiTheme="minorHAnsi" w:cstheme="minorBidi"/>
          <w:color w:val="auto"/>
          <w:sz w:val="24"/>
          <w:szCs w:val="24"/>
        </w:rPr>
        <w:t>Utstyr</w:t>
      </w:r>
    </w:p>
    <w:p w14:paraId="45E95769" w14:textId="789D4CC9" w:rsidR="00B121C0" w:rsidRDefault="00B121C0" w:rsidP="00B121C0">
      <w:r>
        <w:t>Klessnor</w:t>
      </w:r>
      <w:r>
        <w:br/>
        <w:t>Klesklyper</w:t>
      </w:r>
      <w:r>
        <w:br/>
        <w:t>Ark med tallverdier</w:t>
      </w:r>
      <w:r w:rsidR="00445FDA">
        <w:t xml:space="preserve"> (bruk A4-variantene til snor)</w:t>
      </w:r>
    </w:p>
    <w:p w14:paraId="23CB37CE" w14:textId="77777777" w:rsidR="00B121C0" w:rsidRPr="00E9553A" w:rsidRDefault="22D0627B" w:rsidP="00B121C0">
      <w:pPr>
        <w:pStyle w:val="Overskrift1"/>
        <w:rPr>
          <w:color w:val="auto"/>
        </w:rPr>
      </w:pPr>
      <w:r w:rsidRPr="00E9553A">
        <w:rPr>
          <w:rFonts w:asciiTheme="minorHAnsi" w:eastAsiaTheme="minorEastAsia" w:hAnsiTheme="minorHAnsi" w:cstheme="minorBidi"/>
          <w:color w:val="auto"/>
          <w:sz w:val="24"/>
          <w:szCs w:val="24"/>
        </w:rPr>
        <w:t>Instruksjon</w:t>
      </w:r>
    </w:p>
    <w:p w14:paraId="46289973" w14:textId="0D9FFACE" w:rsidR="00B121C0" w:rsidRDefault="00B121C0" w:rsidP="00B121C0">
      <w:r>
        <w:t>Spenn en klessnor over klasserommet. Bruk klesklypene og heng arkene med 0 og 1 i hver sin kant av snoren. Del ut de andre arkene til elevene som sitter sammen to og to. Elevene diskuterer</w:t>
      </w:r>
      <w:r w:rsidR="008D5AD2">
        <w:t xml:space="preserve"> mellom</w:t>
      </w:r>
      <w:r>
        <w:t xml:space="preserve"> seg hvor deres verdi hører hjemme, og henger opp etter tur sine ark på tallinjen samtidig som de forklarer hvorfor de henger arket akkurat der. </w:t>
      </w:r>
      <w:r w:rsidR="00681A9C">
        <w:t>Lærer skal ikke korrigere dersom tallinjen blir</w:t>
      </w:r>
      <w:r>
        <w:t xml:space="preserve"> feil – la elevene vurdere tallinjen når alle verdiene er hengt opp. Felles diskusjon.</w:t>
      </w:r>
    </w:p>
    <w:p w14:paraId="1E93B2C9" w14:textId="3D044591" w:rsidR="00B121C0" w:rsidRDefault="00B121C0" w:rsidP="00B121C0">
      <w:r>
        <w:t xml:space="preserve">Noen ark har samme verdi. Disse kan henges nedover i </w:t>
      </w:r>
      <w:bookmarkStart w:id="0" w:name="_GoBack"/>
      <w:bookmarkEnd w:id="0"/>
      <w:r>
        <w:t xml:space="preserve">rekke, og ikke slik at de dekker hverandre. </w:t>
      </w:r>
    </w:p>
    <w:p w14:paraId="67ED9015" w14:textId="73AAFD2F" w:rsidR="00D40353" w:rsidRDefault="00D40353" w:rsidP="00B121C0"/>
    <w:p w14:paraId="01BFEFEF" w14:textId="235084D3" w:rsidR="00D40353" w:rsidRDefault="00D40353" w:rsidP="00B121C0">
      <w:r w:rsidRPr="00E9553A">
        <w:rPr>
          <w:color w:val="FF0000"/>
        </w:rPr>
        <w:t xml:space="preserve">NB! Det er mulig å gjennomføre opplegget uten snor. Da kan </w:t>
      </w:r>
      <w:r w:rsidR="00445FDA" w:rsidRPr="00E9553A">
        <w:rPr>
          <w:color w:val="FF0000"/>
        </w:rPr>
        <w:t>man bruke de små kopioriginalene (fire tall per A4-side).</w:t>
      </w:r>
    </w:p>
    <w:p w14:paraId="233E92FA" w14:textId="77777777" w:rsidR="00B121C0" w:rsidRDefault="00B121C0" w:rsidP="00B121C0"/>
    <w:p w14:paraId="32993F03" w14:textId="77777777" w:rsidR="00B121C0" w:rsidRDefault="00B121C0" w:rsidP="00B121C0">
      <w:r>
        <w:t>Verdioversikt, kopieringsoriginaler nedenfor: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36"/>
        <w:gridCol w:w="1316"/>
      </w:tblGrid>
      <w:tr w:rsidR="00B121C0" w14:paraId="32C6D458" w14:textId="77777777" w:rsidTr="003C2E16">
        <w:tc>
          <w:tcPr>
            <w:tcW w:w="1316" w:type="dxa"/>
          </w:tcPr>
          <w:p w14:paraId="3C1326CA" w14:textId="77777777" w:rsidR="00B121C0" w:rsidRDefault="00B121C0" w:rsidP="003C2E16">
            <w:r>
              <w:t>40/100</w:t>
            </w:r>
          </w:p>
        </w:tc>
        <w:tc>
          <w:tcPr>
            <w:tcW w:w="1316" w:type="dxa"/>
          </w:tcPr>
          <w:p w14:paraId="45C3DEE9" w14:textId="77777777" w:rsidR="00B121C0" w:rsidRDefault="00B121C0" w:rsidP="003C2E16">
            <w:r>
              <w:t>1/2</w:t>
            </w:r>
          </w:p>
        </w:tc>
        <w:tc>
          <w:tcPr>
            <w:tcW w:w="1316" w:type="dxa"/>
          </w:tcPr>
          <w:p w14:paraId="064B6E15" w14:textId="77777777" w:rsidR="00B121C0" w:rsidRDefault="00B121C0" w:rsidP="003C2E16">
            <w:r>
              <w:t>0,100</w:t>
            </w:r>
          </w:p>
        </w:tc>
        <w:tc>
          <w:tcPr>
            <w:tcW w:w="1316" w:type="dxa"/>
          </w:tcPr>
          <w:p w14:paraId="16CAE284" w14:textId="77777777" w:rsidR="00B121C0" w:rsidRDefault="00B121C0" w:rsidP="003C2E16">
            <w:r>
              <w:t>0,01</w:t>
            </w:r>
          </w:p>
        </w:tc>
        <w:tc>
          <w:tcPr>
            <w:tcW w:w="1316" w:type="dxa"/>
          </w:tcPr>
          <w:p w14:paraId="00608EFD" w14:textId="77777777" w:rsidR="00B121C0" w:rsidRDefault="00B121C0" w:rsidP="003C2E16">
            <w:r>
              <w:t>10/100</w:t>
            </w:r>
          </w:p>
        </w:tc>
        <w:tc>
          <w:tcPr>
            <w:tcW w:w="1316" w:type="dxa"/>
          </w:tcPr>
          <w:tbl>
            <w:tblPr>
              <w:tblStyle w:val="Tabellrutenett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B121C0" w14:paraId="78419C9A" w14:textId="77777777" w:rsidTr="003C2E16">
              <w:tc>
                <w:tcPr>
                  <w:tcW w:w="360" w:type="dxa"/>
                  <w:shd w:val="clear" w:color="auto" w:fill="FFC000"/>
                </w:tcPr>
                <w:p w14:paraId="135A39C2" w14:textId="77777777" w:rsidR="00B121C0" w:rsidRDefault="00B121C0" w:rsidP="003C2E16"/>
              </w:tc>
              <w:tc>
                <w:tcPr>
                  <w:tcW w:w="360" w:type="dxa"/>
                  <w:shd w:val="clear" w:color="auto" w:fill="FFC000"/>
                </w:tcPr>
                <w:p w14:paraId="076683A6" w14:textId="77777777" w:rsidR="00B121C0" w:rsidRDefault="00B121C0" w:rsidP="003C2E16"/>
              </w:tc>
              <w:tc>
                <w:tcPr>
                  <w:tcW w:w="360" w:type="dxa"/>
                </w:tcPr>
                <w:p w14:paraId="02D533AF" w14:textId="77777777" w:rsidR="00B121C0" w:rsidRDefault="00B121C0" w:rsidP="003C2E16"/>
              </w:tc>
              <w:tc>
                <w:tcPr>
                  <w:tcW w:w="360" w:type="dxa"/>
                </w:tcPr>
                <w:p w14:paraId="482C64F8" w14:textId="77777777" w:rsidR="00B121C0" w:rsidRDefault="00B121C0" w:rsidP="003C2E16"/>
              </w:tc>
              <w:tc>
                <w:tcPr>
                  <w:tcW w:w="360" w:type="dxa"/>
                </w:tcPr>
                <w:p w14:paraId="6A2A6A6C" w14:textId="77777777" w:rsidR="00B121C0" w:rsidRDefault="00B121C0" w:rsidP="003C2E16"/>
              </w:tc>
            </w:tr>
            <w:tr w:rsidR="00B121C0" w14:paraId="11129131" w14:textId="77777777" w:rsidTr="003C2E16">
              <w:tc>
                <w:tcPr>
                  <w:tcW w:w="360" w:type="dxa"/>
                  <w:shd w:val="clear" w:color="auto" w:fill="FFC000"/>
                </w:tcPr>
                <w:p w14:paraId="0821CB51" w14:textId="77777777" w:rsidR="00B121C0" w:rsidRDefault="00B121C0" w:rsidP="003C2E16"/>
              </w:tc>
              <w:tc>
                <w:tcPr>
                  <w:tcW w:w="360" w:type="dxa"/>
                  <w:shd w:val="clear" w:color="auto" w:fill="FFC000"/>
                </w:tcPr>
                <w:p w14:paraId="13819036" w14:textId="77777777" w:rsidR="00B121C0" w:rsidRDefault="00B121C0" w:rsidP="003C2E16"/>
              </w:tc>
              <w:tc>
                <w:tcPr>
                  <w:tcW w:w="360" w:type="dxa"/>
                </w:tcPr>
                <w:p w14:paraId="6C861A6B" w14:textId="77777777" w:rsidR="00B121C0" w:rsidRDefault="00B121C0" w:rsidP="003C2E16"/>
              </w:tc>
              <w:tc>
                <w:tcPr>
                  <w:tcW w:w="360" w:type="dxa"/>
                </w:tcPr>
                <w:p w14:paraId="6FB05A8D" w14:textId="77777777" w:rsidR="00B121C0" w:rsidRDefault="00B121C0" w:rsidP="003C2E16"/>
              </w:tc>
              <w:tc>
                <w:tcPr>
                  <w:tcW w:w="360" w:type="dxa"/>
                </w:tcPr>
                <w:p w14:paraId="5B8ED1C6" w14:textId="77777777" w:rsidR="00B121C0" w:rsidRDefault="00B121C0" w:rsidP="003C2E16"/>
              </w:tc>
            </w:tr>
          </w:tbl>
          <w:p w14:paraId="1058CCBC" w14:textId="77777777" w:rsidR="00B121C0" w:rsidRDefault="00B121C0" w:rsidP="003C2E16"/>
        </w:tc>
        <w:tc>
          <w:tcPr>
            <w:tcW w:w="1316" w:type="dxa"/>
          </w:tcPr>
          <w:p w14:paraId="39B30A29" w14:textId="77777777" w:rsidR="00B121C0" w:rsidRDefault="00B121C0" w:rsidP="003C2E16">
            <w:r>
              <w:t>50 %</w:t>
            </w:r>
          </w:p>
          <w:p w14:paraId="249993C6" w14:textId="77777777" w:rsidR="00B121C0" w:rsidRDefault="00B121C0" w:rsidP="003C2E16"/>
        </w:tc>
      </w:tr>
      <w:tr w:rsidR="00B121C0" w14:paraId="5EA25145" w14:textId="77777777" w:rsidTr="003C2E16">
        <w:tc>
          <w:tcPr>
            <w:tcW w:w="1316" w:type="dxa"/>
          </w:tcPr>
          <w:p w14:paraId="10CCFD67" w14:textId="77777777" w:rsidR="00B121C0" w:rsidRDefault="00B121C0" w:rsidP="003C2E16">
            <w:r>
              <w:t xml:space="preserve">0,4 </w:t>
            </w:r>
          </w:p>
        </w:tc>
        <w:tc>
          <w:tcPr>
            <w:tcW w:w="1316" w:type="dxa"/>
          </w:tcPr>
          <w:p w14:paraId="23220C32" w14:textId="77777777" w:rsidR="00B121C0" w:rsidRDefault="00B121C0" w:rsidP="003C2E16">
            <w:r>
              <w:t>0,90</w:t>
            </w:r>
          </w:p>
        </w:tc>
        <w:tc>
          <w:tcPr>
            <w:tcW w:w="1316" w:type="dxa"/>
          </w:tcPr>
          <w:p w14:paraId="6C3AA158" w14:textId="77777777" w:rsidR="00B121C0" w:rsidRDefault="00B121C0" w:rsidP="003C2E16">
            <w:r>
              <w:t>3/4</w:t>
            </w:r>
          </w:p>
        </w:tc>
        <w:tc>
          <w:tcPr>
            <w:tcW w:w="1316" w:type="dxa"/>
          </w:tcPr>
          <w:p w14:paraId="204C9C3D" w14:textId="77777777" w:rsidR="00B121C0" w:rsidRDefault="00B121C0" w:rsidP="003C2E16">
            <w:r>
              <w:t>1/3</w:t>
            </w:r>
          </w:p>
        </w:tc>
        <w:tc>
          <w:tcPr>
            <w:tcW w:w="1316" w:type="dxa"/>
          </w:tcPr>
          <w:tbl>
            <w:tblPr>
              <w:tblStyle w:val="Tabellrutenett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2"/>
              <w:gridCol w:w="362"/>
            </w:tblGrid>
            <w:tr w:rsidR="00B121C0" w14:paraId="5D68926E" w14:textId="77777777" w:rsidTr="003C2E16">
              <w:tc>
                <w:tcPr>
                  <w:tcW w:w="361" w:type="dxa"/>
                </w:tcPr>
                <w:p w14:paraId="36129FF6" w14:textId="77777777" w:rsidR="00B121C0" w:rsidRDefault="00B121C0" w:rsidP="003C2E16"/>
              </w:tc>
              <w:tc>
                <w:tcPr>
                  <w:tcW w:w="362" w:type="dxa"/>
                  <w:shd w:val="clear" w:color="auto" w:fill="92D050"/>
                </w:tcPr>
                <w:p w14:paraId="038F6501" w14:textId="77777777" w:rsidR="00B121C0" w:rsidRDefault="00B121C0" w:rsidP="003C2E16"/>
              </w:tc>
              <w:tc>
                <w:tcPr>
                  <w:tcW w:w="362" w:type="dxa"/>
                </w:tcPr>
                <w:p w14:paraId="2F229987" w14:textId="77777777" w:rsidR="00B121C0" w:rsidRDefault="00B121C0" w:rsidP="003C2E16"/>
              </w:tc>
            </w:tr>
            <w:tr w:rsidR="00B121C0" w14:paraId="41B99BB6" w14:textId="77777777" w:rsidTr="003C2E16">
              <w:tc>
                <w:tcPr>
                  <w:tcW w:w="361" w:type="dxa"/>
                  <w:shd w:val="clear" w:color="auto" w:fill="92D050"/>
                </w:tcPr>
                <w:p w14:paraId="0FC65D41" w14:textId="77777777" w:rsidR="00B121C0" w:rsidRDefault="00B121C0" w:rsidP="003C2E16"/>
              </w:tc>
              <w:tc>
                <w:tcPr>
                  <w:tcW w:w="362" w:type="dxa"/>
                  <w:shd w:val="clear" w:color="auto" w:fill="auto"/>
                </w:tcPr>
                <w:p w14:paraId="47F4518B" w14:textId="77777777" w:rsidR="00B121C0" w:rsidRDefault="00B121C0" w:rsidP="003C2E16"/>
              </w:tc>
              <w:tc>
                <w:tcPr>
                  <w:tcW w:w="362" w:type="dxa"/>
                </w:tcPr>
                <w:p w14:paraId="02E90D8D" w14:textId="77777777" w:rsidR="00B121C0" w:rsidRDefault="00B121C0" w:rsidP="003C2E16"/>
              </w:tc>
            </w:tr>
          </w:tbl>
          <w:p w14:paraId="08976585" w14:textId="77777777" w:rsidR="00B121C0" w:rsidRDefault="00B121C0" w:rsidP="003C2E16"/>
        </w:tc>
        <w:tc>
          <w:tcPr>
            <w:tcW w:w="1316" w:type="dxa"/>
          </w:tcPr>
          <w:p w14:paraId="331E65FA" w14:textId="77777777" w:rsidR="00B121C0" w:rsidRDefault="00B121C0" w:rsidP="003C2E16">
            <w:r>
              <w:t>75 %</w:t>
            </w:r>
          </w:p>
        </w:tc>
        <w:tc>
          <w:tcPr>
            <w:tcW w:w="1316" w:type="dxa"/>
          </w:tcPr>
          <w:p w14:paraId="303AE650" w14:textId="77777777" w:rsidR="00B121C0" w:rsidRDefault="00B121C0" w:rsidP="003C2E16">
            <w:r>
              <w:t>4 %</w:t>
            </w:r>
          </w:p>
        </w:tc>
      </w:tr>
    </w:tbl>
    <w:p w14:paraId="1414A57A" w14:textId="77777777" w:rsidR="00B121C0" w:rsidRPr="00A37639" w:rsidRDefault="00B121C0" w:rsidP="00B121C0"/>
    <w:p w14:paraId="771CF1E3" w14:textId="77777777" w:rsidR="00B121C0" w:rsidRDefault="00B121C0" w:rsidP="00B121C0"/>
    <w:p w14:paraId="2C7896FD" w14:textId="77777777" w:rsidR="00B121C0" w:rsidRDefault="00B121C0" w:rsidP="00B121C0">
      <w:r>
        <w:br w:type="page"/>
      </w:r>
    </w:p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B121C0" w14:paraId="59E163C6" w14:textId="77777777" w:rsidTr="003C2E16">
        <w:trPr>
          <w:trHeight w:val="5908"/>
        </w:trPr>
        <w:tc>
          <w:tcPr>
            <w:tcW w:w="2500" w:type="pct"/>
          </w:tcPr>
          <w:p w14:paraId="294535C3" w14:textId="77777777" w:rsidR="00B121C0" w:rsidRDefault="00B121C0" w:rsidP="003C2E16"/>
          <w:p w14:paraId="5F2C491D" w14:textId="77777777" w:rsidR="00B121C0" w:rsidRDefault="00B121C0" w:rsidP="003C2E16"/>
          <w:p w14:paraId="40FDBE1E" w14:textId="77777777" w:rsidR="00B121C0" w:rsidRDefault="00B121C0" w:rsidP="003C2E16"/>
          <w:p w14:paraId="617363E8" w14:textId="77777777" w:rsidR="00B121C0" w:rsidRDefault="00B121C0" w:rsidP="003C2E16"/>
          <w:p w14:paraId="22CCA169" w14:textId="77777777" w:rsidR="00B121C0" w:rsidRDefault="00B121C0" w:rsidP="003C2E16"/>
          <w:p w14:paraId="1F5902BA" w14:textId="77777777" w:rsidR="00B121C0" w:rsidRDefault="00B121C0" w:rsidP="003C2E16"/>
          <w:p w14:paraId="34CA5B49" w14:textId="77777777" w:rsidR="00B121C0" w:rsidRDefault="00B121C0" w:rsidP="003C2E16"/>
          <w:p w14:paraId="521CBE75" w14:textId="77777777" w:rsidR="00B121C0" w:rsidRDefault="00B121C0" w:rsidP="003C2E16"/>
          <w:p w14:paraId="33C37E86" w14:textId="77777777" w:rsidR="00B121C0" w:rsidRDefault="00B121C0" w:rsidP="003C2E16"/>
          <w:p w14:paraId="6DD9A35C" w14:textId="77777777" w:rsidR="00B121C0" w:rsidRDefault="00B121C0" w:rsidP="003C2E16"/>
          <w:p w14:paraId="515CE19A" w14:textId="77777777" w:rsidR="00B121C0" w:rsidRPr="0093559B" w:rsidRDefault="00B121C0" w:rsidP="003C2E16">
            <w:pPr>
              <w:jc w:val="center"/>
              <w:rPr>
                <w:sz w:val="144"/>
                <w:szCs w:val="144"/>
              </w:rPr>
            </w:pPr>
            <w:r w:rsidRPr="0093559B">
              <w:rPr>
                <w:sz w:val="144"/>
                <w:szCs w:val="144"/>
              </w:rPr>
              <w:t>50 %</w:t>
            </w:r>
          </w:p>
          <w:p w14:paraId="7347C169" w14:textId="77777777" w:rsidR="00B121C0" w:rsidRDefault="00B121C0" w:rsidP="003C2E16"/>
          <w:p w14:paraId="22D3CBA3" w14:textId="77777777" w:rsidR="00B121C0" w:rsidRDefault="00B121C0" w:rsidP="003C2E16"/>
          <w:p w14:paraId="3237F4AC" w14:textId="77777777" w:rsidR="00B121C0" w:rsidRDefault="00B121C0" w:rsidP="003C2E16"/>
          <w:p w14:paraId="27B236C3" w14:textId="77777777" w:rsidR="00B121C0" w:rsidRDefault="00B121C0" w:rsidP="003C2E16"/>
          <w:p w14:paraId="7AEBAD3B" w14:textId="77777777" w:rsidR="00B121C0" w:rsidRDefault="00B121C0" w:rsidP="003C2E16"/>
          <w:p w14:paraId="3E619AD5" w14:textId="77777777" w:rsidR="00B121C0" w:rsidRDefault="00B121C0" w:rsidP="003C2E16"/>
          <w:p w14:paraId="417DB485" w14:textId="77777777" w:rsidR="00B121C0" w:rsidRDefault="00B121C0" w:rsidP="003C2E16"/>
          <w:p w14:paraId="0E8335AD" w14:textId="77777777" w:rsidR="00B121C0" w:rsidRDefault="00B121C0" w:rsidP="003C2E16"/>
          <w:p w14:paraId="5AAEDBC7" w14:textId="77777777" w:rsidR="00B121C0" w:rsidRDefault="00B121C0" w:rsidP="003C2E16"/>
          <w:p w14:paraId="01324866" w14:textId="77777777" w:rsidR="00B121C0" w:rsidRDefault="00B121C0" w:rsidP="003C2E16"/>
          <w:p w14:paraId="01102223" w14:textId="77777777" w:rsidR="00B121C0" w:rsidRDefault="00B121C0" w:rsidP="003C2E16"/>
        </w:tc>
        <w:tc>
          <w:tcPr>
            <w:tcW w:w="2500" w:type="pct"/>
          </w:tcPr>
          <w:p w14:paraId="47C897AE" w14:textId="77777777" w:rsidR="0056396F" w:rsidRDefault="0056396F" w:rsidP="003C2E16">
            <w:pPr>
              <w:rPr>
                <w:sz w:val="60"/>
                <w:szCs w:val="60"/>
              </w:rPr>
            </w:pPr>
          </w:p>
          <w:p w14:paraId="5D62E07F" w14:textId="77777777" w:rsidR="0056396F" w:rsidRDefault="0056396F" w:rsidP="003C2E16">
            <w:pPr>
              <w:rPr>
                <w:sz w:val="60"/>
                <w:szCs w:val="60"/>
              </w:rPr>
            </w:pPr>
          </w:p>
          <w:p w14:paraId="354B462C" w14:textId="77777777" w:rsidR="0056396F" w:rsidRDefault="0056396F" w:rsidP="003C2E16">
            <w:pPr>
              <w:rPr>
                <w:sz w:val="60"/>
                <w:szCs w:val="60"/>
              </w:rPr>
            </w:pPr>
          </w:p>
          <w:p w14:paraId="23CFDE40" w14:textId="77777777" w:rsidR="0056396F" w:rsidRPr="0056396F" w:rsidRDefault="0056396F" w:rsidP="003C2E16">
            <w:pPr>
              <w:rPr>
                <w:sz w:val="30"/>
                <w:szCs w:val="30"/>
              </w:rPr>
            </w:pPr>
          </w:p>
          <w:p w14:paraId="0C4F50F4" w14:textId="756FCEF1" w:rsidR="00B121C0" w:rsidRPr="0056396F" w:rsidRDefault="00B121C0" w:rsidP="0056396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75</w:t>
            </w:r>
            <w:r w:rsidRPr="0093559B">
              <w:rPr>
                <w:sz w:val="144"/>
                <w:szCs w:val="144"/>
              </w:rPr>
              <w:t xml:space="preserve"> %</w:t>
            </w:r>
          </w:p>
        </w:tc>
      </w:tr>
      <w:tr w:rsidR="00B121C0" w14:paraId="0B901700" w14:textId="77777777" w:rsidTr="003C2E16">
        <w:trPr>
          <w:trHeight w:val="5908"/>
        </w:trPr>
        <w:tc>
          <w:tcPr>
            <w:tcW w:w="2500" w:type="pct"/>
          </w:tcPr>
          <w:p w14:paraId="36BD998B" w14:textId="77777777" w:rsidR="00B121C0" w:rsidRDefault="00B121C0" w:rsidP="003C2E16">
            <w:pPr>
              <w:jc w:val="center"/>
              <w:rPr>
                <w:sz w:val="144"/>
                <w:szCs w:val="144"/>
              </w:rPr>
            </w:pPr>
          </w:p>
          <w:p w14:paraId="22B83194" w14:textId="77777777" w:rsidR="00B121C0" w:rsidRPr="0093559B" w:rsidRDefault="00B121C0" w:rsidP="003C2E16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4</w:t>
            </w:r>
            <w:r w:rsidRPr="0093559B">
              <w:rPr>
                <w:sz w:val="144"/>
                <w:szCs w:val="144"/>
              </w:rPr>
              <w:t xml:space="preserve"> %</w:t>
            </w:r>
          </w:p>
          <w:p w14:paraId="0F52CA91" w14:textId="77777777" w:rsidR="00B121C0" w:rsidRDefault="00B121C0" w:rsidP="003C2E16"/>
        </w:tc>
        <w:tc>
          <w:tcPr>
            <w:tcW w:w="2500" w:type="pct"/>
          </w:tcPr>
          <w:p w14:paraId="7631E14F" w14:textId="77777777" w:rsidR="00B121C0" w:rsidRDefault="00B121C0" w:rsidP="003C2E16"/>
          <w:p w14:paraId="4648E0CD" w14:textId="77777777" w:rsidR="00B121C0" w:rsidRDefault="00B121C0" w:rsidP="003C2E16"/>
          <w:p w14:paraId="74E4E0C7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240" w:dyaOrig="620" w14:anchorId="4B7CCD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2pt;height:207pt" o:ole="">
                  <v:imagedata r:id="rId8" o:title=""/>
                </v:shape>
                <o:OLEObject Type="Embed" ProgID="Equation.DSMT4" ShapeID="_x0000_i1025" DrawAspect="Content" ObjectID="_1582055327" r:id="rId9"/>
              </w:object>
            </w:r>
          </w:p>
        </w:tc>
      </w:tr>
    </w:tbl>
    <w:p w14:paraId="31CF1346" w14:textId="77777777" w:rsidR="00B121C0" w:rsidRDefault="00B121C0" w:rsidP="00B121C0"/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B121C0" w14:paraId="4B17F024" w14:textId="77777777" w:rsidTr="003C2E16">
        <w:trPr>
          <w:trHeight w:val="6378"/>
        </w:trPr>
        <w:tc>
          <w:tcPr>
            <w:tcW w:w="2500" w:type="pct"/>
          </w:tcPr>
          <w:p w14:paraId="702327B6" w14:textId="77777777" w:rsidR="00B121C0" w:rsidRDefault="00B121C0" w:rsidP="003C2E16"/>
          <w:p w14:paraId="0FB775AB" w14:textId="77777777" w:rsidR="00B121C0" w:rsidRDefault="00B121C0" w:rsidP="003C2E16"/>
          <w:p w14:paraId="0C29E10A" w14:textId="77777777" w:rsidR="00B121C0" w:rsidRDefault="00B121C0" w:rsidP="003C2E16"/>
          <w:p w14:paraId="3DAAEDC9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240" w:dyaOrig="620" w14:anchorId="0DD3AA1E">
                <v:shape id="_x0000_i1026" type="#_x0000_t75" style="width:71.4pt;height:178.8pt" o:ole="">
                  <v:imagedata r:id="rId10" o:title=""/>
                </v:shape>
                <o:OLEObject Type="Embed" ProgID="Equation.DSMT4" ShapeID="_x0000_i1026" DrawAspect="Content" ObjectID="_1582055328" r:id="rId11"/>
              </w:object>
            </w:r>
          </w:p>
          <w:p w14:paraId="617117DA" w14:textId="77777777" w:rsidR="00B121C0" w:rsidRDefault="00B121C0" w:rsidP="003C2E16"/>
          <w:p w14:paraId="4AACEC3F" w14:textId="77777777" w:rsidR="00B121C0" w:rsidRDefault="00B121C0" w:rsidP="003C2E16"/>
          <w:p w14:paraId="66F015DC" w14:textId="77777777" w:rsidR="00B121C0" w:rsidRDefault="00B121C0" w:rsidP="003C2E16"/>
          <w:p w14:paraId="2383851F" w14:textId="77777777" w:rsidR="00B121C0" w:rsidRDefault="00B121C0" w:rsidP="003C2E16"/>
          <w:p w14:paraId="0796B4D5" w14:textId="77777777" w:rsidR="00B121C0" w:rsidRDefault="00B121C0" w:rsidP="003C2E16"/>
          <w:p w14:paraId="3BA3F631" w14:textId="77777777" w:rsidR="00B121C0" w:rsidRDefault="00B121C0" w:rsidP="003C2E16"/>
          <w:p w14:paraId="1C289317" w14:textId="77777777" w:rsidR="00B121C0" w:rsidRDefault="00B121C0" w:rsidP="003C2E16"/>
          <w:p w14:paraId="5B9F924D" w14:textId="77777777" w:rsidR="00B121C0" w:rsidRDefault="00B121C0" w:rsidP="003C2E16"/>
          <w:p w14:paraId="13BC6F9D" w14:textId="77777777" w:rsidR="00B121C0" w:rsidRDefault="00B121C0" w:rsidP="003C2E16"/>
          <w:p w14:paraId="3F129322" w14:textId="77777777" w:rsidR="00B121C0" w:rsidRDefault="00B121C0" w:rsidP="003C2E16"/>
          <w:p w14:paraId="46A34290" w14:textId="77777777" w:rsidR="00B121C0" w:rsidRDefault="00B121C0" w:rsidP="003C2E16"/>
          <w:p w14:paraId="003D6589" w14:textId="77777777" w:rsidR="00B121C0" w:rsidRDefault="00B121C0" w:rsidP="003C2E16"/>
          <w:p w14:paraId="4E6CD65E" w14:textId="77777777" w:rsidR="00B121C0" w:rsidRDefault="00B121C0" w:rsidP="003C2E16"/>
          <w:p w14:paraId="4068A453" w14:textId="77777777" w:rsidR="00B121C0" w:rsidRDefault="00B121C0" w:rsidP="003C2E16"/>
          <w:p w14:paraId="0974D3A8" w14:textId="77777777" w:rsidR="00B121C0" w:rsidRDefault="00B121C0" w:rsidP="003C2E16"/>
        </w:tc>
        <w:tc>
          <w:tcPr>
            <w:tcW w:w="2500" w:type="pct"/>
          </w:tcPr>
          <w:p w14:paraId="61E87CCA" w14:textId="77777777" w:rsidR="00B121C0" w:rsidRDefault="00B121C0" w:rsidP="003C2E16">
            <w:pPr>
              <w:jc w:val="center"/>
            </w:pPr>
          </w:p>
          <w:p w14:paraId="2F084A65" w14:textId="77777777" w:rsidR="00B121C0" w:rsidRDefault="00B121C0" w:rsidP="003C2E16">
            <w:pPr>
              <w:jc w:val="center"/>
            </w:pPr>
          </w:p>
          <w:p w14:paraId="6C1AC594" w14:textId="77777777" w:rsidR="00B121C0" w:rsidRDefault="00B121C0" w:rsidP="003C2E16">
            <w:pPr>
              <w:jc w:val="center"/>
            </w:pPr>
          </w:p>
          <w:p w14:paraId="5A1AA424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220" w:dyaOrig="620" w14:anchorId="0C32096F">
                <v:shape id="_x0000_i1027" type="#_x0000_t75" style="width:63pt;height:173.4pt" o:ole="">
                  <v:imagedata r:id="rId12" o:title=""/>
                </v:shape>
                <o:OLEObject Type="Embed" ProgID="Equation.DSMT4" ShapeID="_x0000_i1027" DrawAspect="Content" ObjectID="_1582055329" r:id="rId13"/>
              </w:object>
            </w:r>
          </w:p>
        </w:tc>
      </w:tr>
      <w:tr w:rsidR="00B121C0" w14:paraId="5EE2742A" w14:textId="77777777" w:rsidTr="003C2E16">
        <w:trPr>
          <w:trHeight w:val="5908"/>
        </w:trPr>
        <w:tc>
          <w:tcPr>
            <w:tcW w:w="2500" w:type="pct"/>
          </w:tcPr>
          <w:p w14:paraId="7064609A" w14:textId="77777777" w:rsidR="00B121C0" w:rsidRDefault="00B121C0" w:rsidP="003C2E16">
            <w:pPr>
              <w:jc w:val="center"/>
            </w:pPr>
          </w:p>
          <w:p w14:paraId="55DAF7BE" w14:textId="77777777" w:rsidR="00B121C0" w:rsidRDefault="00B121C0" w:rsidP="003C2E16">
            <w:pPr>
              <w:jc w:val="center"/>
            </w:pPr>
          </w:p>
          <w:p w14:paraId="4C5F2158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440" w:dyaOrig="620" w14:anchorId="76A09434">
                <v:shape id="_x0000_i1028" type="#_x0000_t75" style="width:124.8pt;height:173.4pt" o:ole="">
                  <v:imagedata r:id="rId14" o:title=""/>
                </v:shape>
                <o:OLEObject Type="Embed" ProgID="Equation.DSMT4" ShapeID="_x0000_i1028" DrawAspect="Content" ObjectID="_1582055330" r:id="rId15"/>
              </w:object>
            </w:r>
          </w:p>
          <w:p w14:paraId="788F0754" w14:textId="77777777" w:rsidR="00B121C0" w:rsidRDefault="00B121C0" w:rsidP="003C2E16">
            <w:pPr>
              <w:jc w:val="center"/>
            </w:pPr>
          </w:p>
        </w:tc>
        <w:tc>
          <w:tcPr>
            <w:tcW w:w="2500" w:type="pct"/>
          </w:tcPr>
          <w:p w14:paraId="221923F8" w14:textId="77777777" w:rsidR="00B121C0" w:rsidRDefault="00B121C0" w:rsidP="003C2E16">
            <w:pPr>
              <w:jc w:val="center"/>
            </w:pPr>
          </w:p>
          <w:p w14:paraId="39859DB6" w14:textId="77777777" w:rsidR="00B121C0" w:rsidRDefault="00B121C0" w:rsidP="003C2E16">
            <w:pPr>
              <w:jc w:val="center"/>
            </w:pPr>
          </w:p>
          <w:p w14:paraId="560026EF" w14:textId="77777777" w:rsidR="00B121C0" w:rsidRDefault="00B121C0" w:rsidP="003C2E16">
            <w:pPr>
              <w:jc w:val="center"/>
            </w:pPr>
            <w:r w:rsidRPr="0093559B">
              <w:rPr>
                <w:position w:val="-24"/>
                <w:sz w:val="24"/>
                <w:szCs w:val="24"/>
              </w:rPr>
              <w:object w:dxaOrig="440" w:dyaOrig="620" w14:anchorId="09628787">
                <v:shape id="_x0000_i1029" type="#_x0000_t75" style="width:124.8pt;height:173.4pt" o:ole="">
                  <v:imagedata r:id="rId16" o:title=""/>
                </v:shape>
                <o:OLEObject Type="Embed" ProgID="Equation.DSMT4" ShapeID="_x0000_i1029" DrawAspect="Content" ObjectID="_1582055331" r:id="rId17"/>
              </w:object>
            </w:r>
          </w:p>
        </w:tc>
      </w:tr>
    </w:tbl>
    <w:p w14:paraId="308F6B31" w14:textId="77777777" w:rsidR="00B121C0" w:rsidRDefault="00B121C0" w:rsidP="00B121C0"/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B121C0" w14:paraId="11E71DB4" w14:textId="77777777" w:rsidTr="003C2E16">
        <w:trPr>
          <w:trHeight w:val="4187"/>
        </w:trPr>
        <w:tc>
          <w:tcPr>
            <w:tcW w:w="2500" w:type="pct"/>
          </w:tcPr>
          <w:p w14:paraId="090FFAEA" w14:textId="77777777" w:rsidR="00B121C0" w:rsidRDefault="00B121C0" w:rsidP="003C2E16"/>
          <w:p w14:paraId="45199AC1" w14:textId="77777777" w:rsidR="00B121C0" w:rsidRDefault="00B121C0" w:rsidP="003C2E16"/>
          <w:p w14:paraId="0252BD5A" w14:textId="77777777" w:rsidR="00B121C0" w:rsidRDefault="00B121C0" w:rsidP="003C2E16"/>
          <w:p w14:paraId="3B36D400" w14:textId="77777777" w:rsidR="00B121C0" w:rsidRDefault="00B121C0" w:rsidP="003C2E16"/>
          <w:p w14:paraId="416FE795" w14:textId="77777777" w:rsidR="00B121C0" w:rsidRDefault="00B121C0" w:rsidP="003C2E16"/>
          <w:tbl>
            <w:tblPr>
              <w:tblStyle w:val="Tabellrutenett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2"/>
              <w:gridCol w:w="692"/>
              <w:gridCol w:w="692"/>
              <w:gridCol w:w="692"/>
              <w:gridCol w:w="692"/>
            </w:tblGrid>
            <w:tr w:rsidR="00B121C0" w14:paraId="6275D301" w14:textId="77777777" w:rsidTr="003C2E16">
              <w:trPr>
                <w:trHeight w:val="930"/>
                <w:jc w:val="center"/>
              </w:trPr>
              <w:tc>
                <w:tcPr>
                  <w:tcW w:w="692" w:type="dxa"/>
                  <w:shd w:val="clear" w:color="auto" w:fill="FFC000"/>
                </w:tcPr>
                <w:p w14:paraId="7D1418F7" w14:textId="77777777" w:rsidR="00B121C0" w:rsidRDefault="00B121C0" w:rsidP="003C2E16"/>
              </w:tc>
              <w:tc>
                <w:tcPr>
                  <w:tcW w:w="692" w:type="dxa"/>
                  <w:shd w:val="clear" w:color="auto" w:fill="FFC000"/>
                </w:tcPr>
                <w:p w14:paraId="070EB3C5" w14:textId="77777777" w:rsidR="00B121C0" w:rsidRDefault="00B121C0" w:rsidP="003C2E16"/>
              </w:tc>
              <w:tc>
                <w:tcPr>
                  <w:tcW w:w="692" w:type="dxa"/>
                </w:tcPr>
                <w:p w14:paraId="5A133FBE" w14:textId="77777777" w:rsidR="00B121C0" w:rsidRDefault="00B121C0" w:rsidP="003C2E16"/>
              </w:tc>
              <w:tc>
                <w:tcPr>
                  <w:tcW w:w="692" w:type="dxa"/>
                </w:tcPr>
                <w:p w14:paraId="2F813830" w14:textId="77777777" w:rsidR="00B121C0" w:rsidRDefault="00B121C0" w:rsidP="003C2E16"/>
              </w:tc>
              <w:tc>
                <w:tcPr>
                  <w:tcW w:w="692" w:type="dxa"/>
                </w:tcPr>
                <w:p w14:paraId="0B554CF4" w14:textId="77777777" w:rsidR="00B121C0" w:rsidRDefault="00B121C0" w:rsidP="003C2E16"/>
              </w:tc>
            </w:tr>
            <w:tr w:rsidR="00B121C0" w14:paraId="43D4F025" w14:textId="77777777" w:rsidTr="003C2E16">
              <w:trPr>
                <w:trHeight w:val="930"/>
                <w:jc w:val="center"/>
              </w:trPr>
              <w:tc>
                <w:tcPr>
                  <w:tcW w:w="692" w:type="dxa"/>
                  <w:shd w:val="clear" w:color="auto" w:fill="FFC000"/>
                </w:tcPr>
                <w:p w14:paraId="5D2CA733" w14:textId="77777777" w:rsidR="00B121C0" w:rsidRDefault="00B121C0" w:rsidP="003C2E16"/>
              </w:tc>
              <w:tc>
                <w:tcPr>
                  <w:tcW w:w="692" w:type="dxa"/>
                  <w:shd w:val="clear" w:color="auto" w:fill="FFC000"/>
                </w:tcPr>
                <w:p w14:paraId="15174791" w14:textId="77777777" w:rsidR="00B121C0" w:rsidRDefault="00B121C0" w:rsidP="003C2E16"/>
              </w:tc>
              <w:tc>
                <w:tcPr>
                  <w:tcW w:w="692" w:type="dxa"/>
                </w:tcPr>
                <w:p w14:paraId="392138B4" w14:textId="77777777" w:rsidR="00B121C0" w:rsidRDefault="00B121C0" w:rsidP="003C2E16"/>
              </w:tc>
              <w:tc>
                <w:tcPr>
                  <w:tcW w:w="692" w:type="dxa"/>
                </w:tcPr>
                <w:p w14:paraId="4A891F9E" w14:textId="77777777" w:rsidR="00B121C0" w:rsidRDefault="00B121C0" w:rsidP="003C2E16"/>
              </w:tc>
              <w:tc>
                <w:tcPr>
                  <w:tcW w:w="692" w:type="dxa"/>
                </w:tcPr>
                <w:p w14:paraId="098EBC28" w14:textId="77777777" w:rsidR="00B121C0" w:rsidRDefault="00B121C0" w:rsidP="003C2E16"/>
              </w:tc>
            </w:tr>
          </w:tbl>
          <w:p w14:paraId="5B0D9C53" w14:textId="77777777" w:rsidR="00B121C0" w:rsidRDefault="00B121C0" w:rsidP="003C2E16"/>
          <w:p w14:paraId="3432F0AC" w14:textId="77777777" w:rsidR="00B121C0" w:rsidRDefault="00B121C0" w:rsidP="003C2E16"/>
          <w:p w14:paraId="2147CC21" w14:textId="77777777" w:rsidR="00B121C0" w:rsidRDefault="00B121C0" w:rsidP="003C2E16"/>
          <w:p w14:paraId="5A6ED911" w14:textId="77777777" w:rsidR="00B121C0" w:rsidRDefault="00B121C0" w:rsidP="003C2E16"/>
          <w:p w14:paraId="698A3B2A" w14:textId="77777777" w:rsidR="00B121C0" w:rsidRDefault="00B121C0" w:rsidP="003C2E16"/>
          <w:p w14:paraId="770C99DD" w14:textId="77777777" w:rsidR="00B121C0" w:rsidRDefault="00B121C0" w:rsidP="003C2E16"/>
          <w:p w14:paraId="3977AACC" w14:textId="77777777" w:rsidR="00B121C0" w:rsidRPr="0093559B" w:rsidRDefault="00B121C0" w:rsidP="003C2E16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2500" w:type="pct"/>
          </w:tcPr>
          <w:p w14:paraId="3EE02329" w14:textId="77777777" w:rsidR="00B121C0" w:rsidRDefault="00B121C0" w:rsidP="003C2E16"/>
          <w:p w14:paraId="37B1A793" w14:textId="77777777" w:rsidR="00B121C0" w:rsidRDefault="00B121C0" w:rsidP="003C2E16"/>
          <w:p w14:paraId="3576776A" w14:textId="6B7404EA" w:rsidR="00B121C0" w:rsidRDefault="00B121C0" w:rsidP="003C2E16"/>
          <w:p w14:paraId="5CED69C9" w14:textId="77777777" w:rsidR="00CA47BF" w:rsidRDefault="00CA47BF" w:rsidP="003C2E16"/>
          <w:p w14:paraId="1CCFDC26" w14:textId="77777777" w:rsidR="00B121C0" w:rsidRDefault="00B121C0" w:rsidP="003C2E16"/>
          <w:tbl>
            <w:tblPr>
              <w:tblStyle w:val="Tabellrutenett"/>
              <w:tblW w:w="0" w:type="auto"/>
              <w:tblLook w:val="04A0" w:firstRow="1" w:lastRow="0" w:firstColumn="1" w:lastColumn="0" w:noHBand="0" w:noVBand="1"/>
            </w:tblPr>
            <w:tblGrid>
              <w:gridCol w:w="1352"/>
              <w:gridCol w:w="1356"/>
              <w:gridCol w:w="1356"/>
            </w:tblGrid>
            <w:tr w:rsidR="00B121C0" w14:paraId="5C366A27" w14:textId="77777777" w:rsidTr="003C2E16">
              <w:trPr>
                <w:trHeight w:val="960"/>
              </w:trPr>
              <w:tc>
                <w:tcPr>
                  <w:tcW w:w="1352" w:type="dxa"/>
                </w:tcPr>
                <w:p w14:paraId="6D3D71F2" w14:textId="77777777" w:rsidR="00B121C0" w:rsidRDefault="00B121C0" w:rsidP="003C2E16"/>
              </w:tc>
              <w:tc>
                <w:tcPr>
                  <w:tcW w:w="1356" w:type="dxa"/>
                  <w:shd w:val="clear" w:color="auto" w:fill="92D050"/>
                </w:tcPr>
                <w:p w14:paraId="69495071" w14:textId="77777777" w:rsidR="00B121C0" w:rsidRDefault="00B121C0" w:rsidP="003C2E16"/>
              </w:tc>
              <w:tc>
                <w:tcPr>
                  <w:tcW w:w="1356" w:type="dxa"/>
                </w:tcPr>
                <w:p w14:paraId="3C9FDEE2" w14:textId="77777777" w:rsidR="00B121C0" w:rsidRDefault="00B121C0" w:rsidP="003C2E16"/>
              </w:tc>
            </w:tr>
            <w:tr w:rsidR="00B121C0" w14:paraId="4F8C1899" w14:textId="77777777" w:rsidTr="003C2E16">
              <w:trPr>
                <w:trHeight w:val="1013"/>
              </w:trPr>
              <w:tc>
                <w:tcPr>
                  <w:tcW w:w="1352" w:type="dxa"/>
                  <w:shd w:val="clear" w:color="auto" w:fill="92D050"/>
                </w:tcPr>
                <w:p w14:paraId="2E934325" w14:textId="77777777" w:rsidR="00B121C0" w:rsidRDefault="00B121C0" w:rsidP="003C2E16"/>
              </w:tc>
              <w:tc>
                <w:tcPr>
                  <w:tcW w:w="1356" w:type="dxa"/>
                  <w:shd w:val="clear" w:color="auto" w:fill="auto"/>
                </w:tcPr>
                <w:p w14:paraId="6283A846" w14:textId="77777777" w:rsidR="00B121C0" w:rsidRDefault="00B121C0" w:rsidP="003C2E16"/>
              </w:tc>
              <w:tc>
                <w:tcPr>
                  <w:tcW w:w="1356" w:type="dxa"/>
                </w:tcPr>
                <w:p w14:paraId="6FDB6A5B" w14:textId="77777777" w:rsidR="00B121C0" w:rsidRDefault="00B121C0" w:rsidP="003C2E16"/>
              </w:tc>
            </w:tr>
          </w:tbl>
          <w:p w14:paraId="4C988304" w14:textId="77777777" w:rsidR="00B121C0" w:rsidRDefault="00B121C0" w:rsidP="003C2E16"/>
        </w:tc>
      </w:tr>
      <w:tr w:rsidR="00B121C0" w14:paraId="653F4134" w14:textId="77777777" w:rsidTr="003C2E16">
        <w:trPr>
          <w:trHeight w:val="5604"/>
        </w:trPr>
        <w:tc>
          <w:tcPr>
            <w:tcW w:w="2500" w:type="pct"/>
          </w:tcPr>
          <w:p w14:paraId="6A6B2F6C" w14:textId="77777777" w:rsidR="00B121C0" w:rsidRDefault="00B121C0" w:rsidP="003C2E16">
            <w:pPr>
              <w:jc w:val="center"/>
              <w:rPr>
                <w:sz w:val="144"/>
                <w:szCs w:val="144"/>
              </w:rPr>
            </w:pPr>
          </w:p>
          <w:p w14:paraId="2D072272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0,100</w:t>
            </w:r>
          </w:p>
        </w:tc>
        <w:tc>
          <w:tcPr>
            <w:tcW w:w="2500" w:type="pct"/>
          </w:tcPr>
          <w:p w14:paraId="05C12B96" w14:textId="77777777" w:rsidR="00B121C0" w:rsidRDefault="00B121C0" w:rsidP="003C2E16">
            <w:pPr>
              <w:rPr>
                <w:sz w:val="144"/>
                <w:szCs w:val="144"/>
              </w:rPr>
            </w:pPr>
          </w:p>
          <w:p w14:paraId="5EB1C77F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0,0</w:t>
            </w:r>
            <w:r>
              <w:rPr>
                <w:sz w:val="144"/>
                <w:szCs w:val="144"/>
              </w:rPr>
              <w:t>1</w:t>
            </w:r>
          </w:p>
        </w:tc>
      </w:tr>
      <w:tr w:rsidR="00B121C0" w14:paraId="65A6C143" w14:textId="77777777" w:rsidTr="003C2E16">
        <w:trPr>
          <w:trHeight w:val="5908"/>
        </w:trPr>
        <w:tc>
          <w:tcPr>
            <w:tcW w:w="2500" w:type="pct"/>
          </w:tcPr>
          <w:p w14:paraId="46B56193" w14:textId="77777777" w:rsidR="00B121C0" w:rsidRDefault="00B121C0" w:rsidP="003C2E16">
            <w:pPr>
              <w:jc w:val="center"/>
              <w:rPr>
                <w:sz w:val="144"/>
                <w:szCs w:val="144"/>
              </w:rPr>
            </w:pPr>
          </w:p>
          <w:p w14:paraId="376D1DA5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</w:t>
            </w:r>
            <w:r>
              <w:rPr>
                <w:sz w:val="144"/>
                <w:szCs w:val="144"/>
              </w:rPr>
              <w:t>4</w:t>
            </w:r>
          </w:p>
        </w:tc>
        <w:tc>
          <w:tcPr>
            <w:tcW w:w="2500" w:type="pct"/>
          </w:tcPr>
          <w:p w14:paraId="7017033A" w14:textId="77777777" w:rsidR="00B121C0" w:rsidRDefault="00B121C0" w:rsidP="003C2E16">
            <w:pPr>
              <w:rPr>
                <w:sz w:val="144"/>
                <w:szCs w:val="144"/>
              </w:rPr>
            </w:pPr>
          </w:p>
          <w:p w14:paraId="3DE3C26E" w14:textId="77777777" w:rsidR="00B121C0" w:rsidRDefault="00B121C0" w:rsidP="003C2E16">
            <w:pPr>
              <w:jc w:val="center"/>
            </w:pPr>
            <w:r w:rsidRPr="0093559B">
              <w:rPr>
                <w:sz w:val="144"/>
                <w:szCs w:val="144"/>
              </w:rPr>
              <w:t>0,</w:t>
            </w:r>
            <w:r>
              <w:rPr>
                <w:sz w:val="144"/>
                <w:szCs w:val="144"/>
              </w:rPr>
              <w:t>90</w:t>
            </w:r>
          </w:p>
        </w:tc>
      </w:tr>
    </w:tbl>
    <w:p w14:paraId="61FC9985" w14:textId="6A410589" w:rsidR="00C975D6" w:rsidRDefault="00C975D6"/>
    <w:p w14:paraId="4ABFED2E" w14:textId="77777777" w:rsidR="00C975D6" w:rsidRDefault="00C975D6">
      <w:r>
        <w:br w:type="column"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75D6" w14:paraId="21103E5D" w14:textId="77777777" w:rsidTr="00C975D6">
        <w:trPr>
          <w:trHeight w:val="13584"/>
        </w:trPr>
        <w:tc>
          <w:tcPr>
            <w:tcW w:w="9212" w:type="dxa"/>
          </w:tcPr>
          <w:p w14:paraId="237743D1" w14:textId="77777777" w:rsidR="00C975D6" w:rsidRPr="00C975D6" w:rsidRDefault="00C975D6" w:rsidP="00C975D6">
            <w:pPr>
              <w:jc w:val="center"/>
              <w:rPr>
                <w:sz w:val="300"/>
                <w:szCs w:val="300"/>
              </w:rPr>
            </w:pPr>
          </w:p>
          <w:p w14:paraId="1479D5EA" w14:textId="6631E6FC" w:rsidR="00C975D6" w:rsidRPr="00C975D6" w:rsidRDefault="00C975D6" w:rsidP="00C975D6">
            <w:pPr>
              <w:jc w:val="center"/>
              <w:rPr>
                <w:sz w:val="400"/>
                <w:szCs w:val="400"/>
              </w:rPr>
            </w:pPr>
            <w:r w:rsidRPr="00C975D6">
              <w:rPr>
                <w:sz w:val="400"/>
                <w:szCs w:val="400"/>
              </w:rPr>
              <w:t>50 %</w:t>
            </w:r>
          </w:p>
        </w:tc>
      </w:tr>
    </w:tbl>
    <w:p w14:paraId="576F3956" w14:textId="77777777" w:rsidR="00C975D6" w:rsidRDefault="00C975D6">
      <w:r>
        <w:br w:type="column"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7"/>
        <w:gridCol w:w="38"/>
      </w:tblGrid>
      <w:tr w:rsidR="00C975D6" w14:paraId="3358F53C" w14:textId="77777777" w:rsidTr="00C85335">
        <w:trPr>
          <w:gridAfter w:val="1"/>
          <w:wAfter w:w="38" w:type="dxa"/>
          <w:trHeight w:val="13584"/>
        </w:trPr>
        <w:tc>
          <w:tcPr>
            <w:tcW w:w="9217" w:type="dxa"/>
          </w:tcPr>
          <w:p w14:paraId="1F18B25A" w14:textId="77777777" w:rsidR="00C975D6" w:rsidRPr="00C975D6" w:rsidRDefault="00C975D6" w:rsidP="00C975D6">
            <w:pPr>
              <w:jc w:val="center"/>
              <w:rPr>
                <w:sz w:val="300"/>
                <w:szCs w:val="300"/>
              </w:rPr>
            </w:pPr>
          </w:p>
          <w:p w14:paraId="13475A1E" w14:textId="4A1D6988" w:rsidR="00C975D6" w:rsidRDefault="00C975D6" w:rsidP="00C975D6">
            <w:pPr>
              <w:jc w:val="center"/>
            </w:pPr>
            <w:r>
              <w:rPr>
                <w:sz w:val="400"/>
                <w:szCs w:val="400"/>
              </w:rPr>
              <w:t>75</w:t>
            </w:r>
            <w:r w:rsidRPr="00C975D6">
              <w:rPr>
                <w:sz w:val="400"/>
                <w:szCs w:val="400"/>
              </w:rPr>
              <w:t xml:space="preserve"> %</w:t>
            </w:r>
          </w:p>
        </w:tc>
      </w:tr>
      <w:tr w:rsidR="00C975D6" w14:paraId="65674F10" w14:textId="77777777" w:rsidTr="00C85335">
        <w:trPr>
          <w:trHeight w:val="14024"/>
        </w:trPr>
        <w:tc>
          <w:tcPr>
            <w:tcW w:w="9255" w:type="dxa"/>
            <w:gridSpan w:val="2"/>
          </w:tcPr>
          <w:p w14:paraId="3DA13CA4" w14:textId="77777777" w:rsidR="00C975D6" w:rsidRPr="00C975D6" w:rsidRDefault="00C975D6" w:rsidP="00C975D6">
            <w:pPr>
              <w:jc w:val="center"/>
              <w:rPr>
                <w:sz w:val="300"/>
                <w:szCs w:val="300"/>
              </w:rPr>
            </w:pPr>
          </w:p>
          <w:p w14:paraId="38D1D864" w14:textId="3387005E" w:rsidR="00C975D6" w:rsidRDefault="00C975D6" w:rsidP="00C975D6">
            <w:pPr>
              <w:jc w:val="center"/>
            </w:pPr>
            <w:r>
              <w:rPr>
                <w:sz w:val="400"/>
                <w:szCs w:val="400"/>
              </w:rPr>
              <w:t>4</w:t>
            </w:r>
            <w:r w:rsidRPr="00C975D6">
              <w:rPr>
                <w:sz w:val="400"/>
                <w:szCs w:val="400"/>
              </w:rPr>
              <w:t xml:space="preserve"> %</w:t>
            </w:r>
          </w:p>
        </w:tc>
      </w:tr>
      <w:tr w:rsidR="00C975D6" w14:paraId="733103A9" w14:textId="77777777" w:rsidTr="00C85335">
        <w:trPr>
          <w:trHeight w:val="14024"/>
        </w:trPr>
        <w:tc>
          <w:tcPr>
            <w:tcW w:w="9255" w:type="dxa"/>
            <w:gridSpan w:val="2"/>
          </w:tcPr>
          <w:p w14:paraId="25DE7DDA" w14:textId="77777777" w:rsidR="00C975D6" w:rsidRPr="00C975D6" w:rsidRDefault="00C975D6" w:rsidP="00C975D6">
            <w:pPr>
              <w:jc w:val="center"/>
              <w:rPr>
                <w:sz w:val="200"/>
                <w:szCs w:val="200"/>
              </w:rPr>
            </w:pPr>
          </w:p>
          <w:p w14:paraId="29030058" w14:textId="7CB4E349" w:rsidR="00C975D6" w:rsidRDefault="00B267F3" w:rsidP="00C975D6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2</m:t>
                    </m:r>
                  </m:den>
                </m:f>
              </m:oMath>
            </m:oMathPara>
          </w:p>
        </w:tc>
      </w:tr>
      <w:tr w:rsidR="00C85335" w14:paraId="5692A903" w14:textId="77777777" w:rsidTr="00C85335">
        <w:trPr>
          <w:trHeight w:val="14166"/>
        </w:trPr>
        <w:tc>
          <w:tcPr>
            <w:tcW w:w="9255" w:type="dxa"/>
            <w:gridSpan w:val="2"/>
          </w:tcPr>
          <w:p w14:paraId="5AB64A4D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5025D614" w14:textId="34C841AF" w:rsidR="00C85335" w:rsidRDefault="00B267F3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3CC87FBE" w14:textId="69B4C826" w:rsidR="00C975D6" w:rsidRDefault="00C975D6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32"/>
        <w:gridCol w:w="33"/>
      </w:tblGrid>
      <w:tr w:rsidR="00C85335" w14:paraId="3601096F" w14:textId="77777777" w:rsidTr="00C85335">
        <w:trPr>
          <w:gridAfter w:val="1"/>
          <w:wAfter w:w="33" w:type="dxa"/>
          <w:trHeight w:val="13584"/>
        </w:trPr>
        <w:tc>
          <w:tcPr>
            <w:tcW w:w="9232" w:type="dxa"/>
          </w:tcPr>
          <w:p w14:paraId="4E18D6F6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2CC8FF90" w14:textId="0D7297C1" w:rsidR="00C85335" w:rsidRDefault="00B267F3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3</m:t>
                    </m:r>
                  </m:den>
                </m:f>
              </m:oMath>
            </m:oMathPara>
          </w:p>
        </w:tc>
      </w:tr>
      <w:tr w:rsidR="00C85335" w14:paraId="61D1D5E3" w14:textId="77777777" w:rsidTr="00C85335">
        <w:trPr>
          <w:gridAfter w:val="1"/>
          <w:wAfter w:w="33" w:type="dxa"/>
          <w:trHeight w:val="14024"/>
        </w:trPr>
        <w:tc>
          <w:tcPr>
            <w:tcW w:w="9232" w:type="dxa"/>
          </w:tcPr>
          <w:p w14:paraId="02252843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0EF18040" w14:textId="2FF7DA90" w:rsidR="00C85335" w:rsidRDefault="00B267F3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100</m:t>
                    </m:r>
                  </m:den>
                </m:f>
              </m:oMath>
            </m:oMathPara>
          </w:p>
        </w:tc>
      </w:tr>
      <w:tr w:rsidR="00C85335" w14:paraId="1276C47F" w14:textId="77777777" w:rsidTr="00C85335">
        <w:trPr>
          <w:trHeight w:val="14024"/>
        </w:trPr>
        <w:tc>
          <w:tcPr>
            <w:tcW w:w="9265" w:type="dxa"/>
            <w:gridSpan w:val="2"/>
          </w:tcPr>
          <w:p w14:paraId="6C91DF81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721E60DC" w14:textId="24EE96DC" w:rsidR="00C85335" w:rsidRDefault="00B267F3" w:rsidP="00C85335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0"/>
                        <w:szCs w:val="4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40</m:t>
                    </m:r>
                  </m:num>
                  <m:den>
                    <m:r>
                      <w:rPr>
                        <w:rFonts w:ascii="Cambria Math" w:hAnsi="Cambria Math"/>
                        <w:sz w:val="400"/>
                        <w:szCs w:val="400"/>
                      </w:rPr>
                      <m:t>100</m:t>
                    </m:r>
                  </m:den>
                </m:f>
              </m:oMath>
            </m:oMathPara>
          </w:p>
        </w:tc>
      </w:tr>
      <w:tr w:rsidR="00C85335" w14:paraId="47CEBD24" w14:textId="77777777" w:rsidTr="00C85335">
        <w:trPr>
          <w:trHeight w:val="14307"/>
        </w:trPr>
        <w:tc>
          <w:tcPr>
            <w:tcW w:w="9265" w:type="dxa"/>
            <w:gridSpan w:val="2"/>
          </w:tcPr>
          <w:p w14:paraId="64C93070" w14:textId="77777777" w:rsidR="00C85335" w:rsidRPr="00CA47BF" w:rsidRDefault="00C85335" w:rsidP="00C85335">
            <w:pPr>
              <w:jc w:val="center"/>
              <w:rPr>
                <w:sz w:val="300"/>
                <w:szCs w:val="300"/>
              </w:rPr>
            </w:pPr>
          </w:p>
          <w:tbl>
            <w:tblPr>
              <w:tblStyle w:val="Tabellrutenett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52"/>
              <w:gridCol w:w="1418"/>
              <w:gridCol w:w="1432"/>
              <w:gridCol w:w="1545"/>
              <w:gridCol w:w="1550"/>
            </w:tblGrid>
            <w:tr w:rsidR="00CA47BF" w14:paraId="1BB57EB5" w14:textId="77777777" w:rsidTr="00CA47BF">
              <w:trPr>
                <w:trHeight w:val="2418"/>
                <w:jc w:val="center"/>
              </w:trPr>
              <w:tc>
                <w:tcPr>
                  <w:tcW w:w="1452" w:type="dxa"/>
                  <w:shd w:val="clear" w:color="auto" w:fill="FFC000"/>
                </w:tcPr>
                <w:p w14:paraId="4B9491E8" w14:textId="77777777" w:rsidR="00CA47BF" w:rsidRDefault="00CA47BF" w:rsidP="00CA47BF"/>
              </w:tc>
              <w:tc>
                <w:tcPr>
                  <w:tcW w:w="1418" w:type="dxa"/>
                  <w:shd w:val="clear" w:color="auto" w:fill="FFC000"/>
                </w:tcPr>
                <w:p w14:paraId="1DAE619A" w14:textId="77777777" w:rsidR="00CA47BF" w:rsidRDefault="00CA47BF" w:rsidP="00CA47BF"/>
              </w:tc>
              <w:tc>
                <w:tcPr>
                  <w:tcW w:w="1432" w:type="dxa"/>
                </w:tcPr>
                <w:p w14:paraId="45E30F23" w14:textId="77777777" w:rsidR="00CA47BF" w:rsidRDefault="00CA47BF" w:rsidP="00CA47BF"/>
              </w:tc>
              <w:tc>
                <w:tcPr>
                  <w:tcW w:w="1545" w:type="dxa"/>
                </w:tcPr>
                <w:p w14:paraId="32C8826A" w14:textId="77777777" w:rsidR="00CA47BF" w:rsidRDefault="00CA47BF" w:rsidP="00CA47BF"/>
              </w:tc>
              <w:tc>
                <w:tcPr>
                  <w:tcW w:w="1550" w:type="dxa"/>
                </w:tcPr>
                <w:p w14:paraId="513FE809" w14:textId="77777777" w:rsidR="00CA47BF" w:rsidRDefault="00CA47BF" w:rsidP="00CA47BF"/>
              </w:tc>
            </w:tr>
            <w:tr w:rsidR="00CA47BF" w14:paraId="2E02D565" w14:textId="77777777" w:rsidTr="00CA47BF">
              <w:trPr>
                <w:trHeight w:val="2414"/>
                <w:jc w:val="center"/>
              </w:trPr>
              <w:tc>
                <w:tcPr>
                  <w:tcW w:w="1452" w:type="dxa"/>
                  <w:shd w:val="clear" w:color="auto" w:fill="FFC000"/>
                </w:tcPr>
                <w:p w14:paraId="1CCAACA3" w14:textId="77777777" w:rsidR="00CA47BF" w:rsidRDefault="00CA47BF" w:rsidP="00CA47BF"/>
              </w:tc>
              <w:tc>
                <w:tcPr>
                  <w:tcW w:w="1418" w:type="dxa"/>
                  <w:shd w:val="clear" w:color="auto" w:fill="FFC000"/>
                </w:tcPr>
                <w:p w14:paraId="264DBC9D" w14:textId="77777777" w:rsidR="00CA47BF" w:rsidRDefault="00CA47BF" w:rsidP="00CA47BF"/>
              </w:tc>
              <w:tc>
                <w:tcPr>
                  <w:tcW w:w="1432" w:type="dxa"/>
                </w:tcPr>
                <w:p w14:paraId="0F498CE2" w14:textId="77777777" w:rsidR="00CA47BF" w:rsidRDefault="00CA47BF" w:rsidP="00CA47BF"/>
              </w:tc>
              <w:tc>
                <w:tcPr>
                  <w:tcW w:w="1545" w:type="dxa"/>
                </w:tcPr>
                <w:p w14:paraId="13AE7646" w14:textId="77777777" w:rsidR="00CA47BF" w:rsidRDefault="00CA47BF" w:rsidP="00CA47BF"/>
              </w:tc>
              <w:tc>
                <w:tcPr>
                  <w:tcW w:w="1550" w:type="dxa"/>
                </w:tcPr>
                <w:p w14:paraId="26FC0970" w14:textId="77777777" w:rsidR="00CA47BF" w:rsidRDefault="00CA47BF" w:rsidP="00CA47BF"/>
              </w:tc>
            </w:tr>
          </w:tbl>
          <w:p w14:paraId="7FC1C5D0" w14:textId="7C551C85" w:rsidR="00C85335" w:rsidRDefault="00C85335" w:rsidP="00C85335"/>
        </w:tc>
      </w:tr>
      <w:tr w:rsidR="00C85335" w14:paraId="2D428387" w14:textId="77777777" w:rsidTr="00C85335">
        <w:trPr>
          <w:gridAfter w:val="1"/>
          <w:wAfter w:w="33" w:type="dxa"/>
          <w:trHeight w:val="14166"/>
        </w:trPr>
        <w:tc>
          <w:tcPr>
            <w:tcW w:w="9227" w:type="dxa"/>
          </w:tcPr>
          <w:p w14:paraId="097EF04C" w14:textId="6ABC269D" w:rsidR="00C85335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4F224175" w14:textId="77777777" w:rsidR="00CA47BF" w:rsidRPr="00C975D6" w:rsidRDefault="00CA47BF" w:rsidP="00C85335">
            <w:pPr>
              <w:jc w:val="center"/>
              <w:rPr>
                <w:sz w:val="200"/>
                <w:szCs w:val="200"/>
              </w:rPr>
            </w:pPr>
          </w:p>
          <w:tbl>
            <w:tblPr>
              <w:tblStyle w:val="Tabellrutenett"/>
              <w:tblW w:w="0" w:type="auto"/>
              <w:tblInd w:w="714" w:type="dxa"/>
              <w:tblLook w:val="04A0" w:firstRow="1" w:lastRow="0" w:firstColumn="1" w:lastColumn="0" w:noHBand="0" w:noVBand="1"/>
            </w:tblPr>
            <w:tblGrid>
              <w:gridCol w:w="2552"/>
              <w:gridCol w:w="2551"/>
              <w:gridCol w:w="2552"/>
            </w:tblGrid>
            <w:tr w:rsidR="003A7AB0" w14:paraId="468C835A" w14:textId="77777777" w:rsidTr="003A7AB0">
              <w:trPr>
                <w:trHeight w:val="2039"/>
              </w:trPr>
              <w:tc>
                <w:tcPr>
                  <w:tcW w:w="2552" w:type="dxa"/>
                </w:tcPr>
                <w:p w14:paraId="450B6BFA" w14:textId="77777777" w:rsidR="00CA47BF" w:rsidRDefault="00CA47BF" w:rsidP="00CA47BF"/>
              </w:tc>
              <w:tc>
                <w:tcPr>
                  <w:tcW w:w="2551" w:type="dxa"/>
                  <w:shd w:val="clear" w:color="auto" w:fill="92D050"/>
                </w:tcPr>
                <w:p w14:paraId="623A3966" w14:textId="77777777" w:rsidR="00CA47BF" w:rsidRDefault="00CA47BF" w:rsidP="00CA47BF"/>
              </w:tc>
              <w:tc>
                <w:tcPr>
                  <w:tcW w:w="2552" w:type="dxa"/>
                </w:tcPr>
                <w:p w14:paraId="6EB8E740" w14:textId="77777777" w:rsidR="00CA47BF" w:rsidRDefault="00CA47BF" w:rsidP="00CA47BF"/>
              </w:tc>
            </w:tr>
            <w:tr w:rsidR="00CA47BF" w14:paraId="7CDDE407" w14:textId="77777777" w:rsidTr="003A7AB0">
              <w:trPr>
                <w:trHeight w:val="2123"/>
              </w:trPr>
              <w:tc>
                <w:tcPr>
                  <w:tcW w:w="2552" w:type="dxa"/>
                  <w:shd w:val="clear" w:color="auto" w:fill="92D050"/>
                </w:tcPr>
                <w:p w14:paraId="1797EC57" w14:textId="77777777" w:rsidR="00CA47BF" w:rsidRDefault="00CA47BF" w:rsidP="00CA47BF"/>
              </w:tc>
              <w:tc>
                <w:tcPr>
                  <w:tcW w:w="2551" w:type="dxa"/>
                  <w:shd w:val="clear" w:color="auto" w:fill="auto"/>
                </w:tcPr>
                <w:p w14:paraId="3A527483" w14:textId="77777777" w:rsidR="00CA47BF" w:rsidRDefault="00CA47BF" w:rsidP="00CA47BF"/>
              </w:tc>
              <w:tc>
                <w:tcPr>
                  <w:tcW w:w="2552" w:type="dxa"/>
                </w:tcPr>
                <w:p w14:paraId="084C9431" w14:textId="77777777" w:rsidR="00CA47BF" w:rsidRDefault="00CA47BF" w:rsidP="00CA47BF"/>
              </w:tc>
            </w:tr>
          </w:tbl>
          <w:p w14:paraId="48DEFAA6" w14:textId="71458F66" w:rsidR="00C85335" w:rsidRDefault="00C85335" w:rsidP="00C85335"/>
        </w:tc>
      </w:tr>
    </w:tbl>
    <w:p w14:paraId="1ED66E9A" w14:textId="785FA556" w:rsidR="00C85335" w:rsidRPr="00C85335" w:rsidRDefault="00C85335" w:rsidP="00C85335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5335" w14:paraId="06276095" w14:textId="77777777" w:rsidTr="00C85335">
        <w:trPr>
          <w:trHeight w:val="13584"/>
        </w:trPr>
        <w:tc>
          <w:tcPr>
            <w:tcW w:w="9212" w:type="dxa"/>
          </w:tcPr>
          <w:p w14:paraId="2B14A197" w14:textId="77777777" w:rsidR="00C85335" w:rsidRPr="00C85335" w:rsidRDefault="00C85335" w:rsidP="00C85335">
            <w:pPr>
              <w:jc w:val="center"/>
              <w:rPr>
                <w:sz w:val="380"/>
                <w:szCs w:val="380"/>
              </w:rPr>
            </w:pPr>
          </w:p>
          <w:p w14:paraId="05D637CD" w14:textId="5B2758C4" w:rsidR="00C85335" w:rsidRPr="00C85335" w:rsidRDefault="00C85335" w:rsidP="00C85335">
            <w:pPr>
              <w:rPr>
                <w:sz w:val="380"/>
                <w:szCs w:val="380"/>
              </w:rPr>
            </w:pPr>
            <w:r w:rsidRPr="00C85335">
              <w:rPr>
                <w:sz w:val="380"/>
                <w:szCs w:val="380"/>
              </w:rPr>
              <w:t>0,100</w:t>
            </w:r>
          </w:p>
        </w:tc>
      </w:tr>
    </w:tbl>
    <w:p w14:paraId="633D9019" w14:textId="77777777" w:rsidR="00C85335" w:rsidRPr="00C85335" w:rsidRDefault="00C85335" w:rsidP="00C85335"/>
    <w:p w14:paraId="35425959" w14:textId="77777777" w:rsidR="00C85335" w:rsidRPr="00C85335" w:rsidRDefault="00C85335" w:rsidP="00C85335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5335" w14:paraId="4A752B38" w14:textId="77777777" w:rsidTr="00C85335">
        <w:trPr>
          <w:trHeight w:val="13304"/>
        </w:trPr>
        <w:tc>
          <w:tcPr>
            <w:tcW w:w="9212" w:type="dxa"/>
          </w:tcPr>
          <w:p w14:paraId="68DC9AFE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61E933CD" w14:textId="30E34EB1" w:rsidR="00C85335" w:rsidRPr="00C85335" w:rsidRDefault="00C85335" w:rsidP="00C85335">
            <w:pPr>
              <w:jc w:val="center"/>
              <w:rPr>
                <w:sz w:val="400"/>
                <w:szCs w:val="400"/>
              </w:rPr>
            </w:pPr>
            <w:r w:rsidRPr="00C85335">
              <w:rPr>
                <w:sz w:val="400"/>
                <w:szCs w:val="400"/>
              </w:rPr>
              <w:t>0,</w:t>
            </w:r>
            <w:r>
              <w:rPr>
                <w:sz w:val="400"/>
                <w:szCs w:val="400"/>
              </w:rPr>
              <w:t>01</w:t>
            </w:r>
          </w:p>
        </w:tc>
      </w:tr>
      <w:tr w:rsidR="00C85335" w14:paraId="22CC627D" w14:textId="77777777" w:rsidTr="00C85335">
        <w:trPr>
          <w:trHeight w:val="14024"/>
        </w:trPr>
        <w:tc>
          <w:tcPr>
            <w:tcW w:w="9212" w:type="dxa"/>
          </w:tcPr>
          <w:p w14:paraId="4D20B8EF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743B522C" w14:textId="3D04301C" w:rsidR="00C85335" w:rsidRDefault="00C85335" w:rsidP="00C85335">
            <w:pPr>
              <w:jc w:val="center"/>
            </w:pPr>
            <w:r w:rsidRPr="00C85335">
              <w:rPr>
                <w:sz w:val="400"/>
                <w:szCs w:val="400"/>
              </w:rPr>
              <w:t>0,</w:t>
            </w:r>
            <w:r>
              <w:rPr>
                <w:sz w:val="400"/>
                <w:szCs w:val="400"/>
              </w:rPr>
              <w:t>4</w:t>
            </w:r>
          </w:p>
        </w:tc>
      </w:tr>
    </w:tbl>
    <w:p w14:paraId="0836752C" w14:textId="77777777" w:rsidR="00C85335" w:rsidRPr="00C85335" w:rsidRDefault="00C85335" w:rsidP="00C85335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5335" w14:paraId="49C8F793" w14:textId="77777777" w:rsidTr="00AE371A">
        <w:trPr>
          <w:trHeight w:val="13301"/>
        </w:trPr>
        <w:tc>
          <w:tcPr>
            <w:tcW w:w="9212" w:type="dxa"/>
          </w:tcPr>
          <w:p w14:paraId="32FF9DD9" w14:textId="77777777" w:rsidR="00C85335" w:rsidRPr="00C975D6" w:rsidRDefault="00C85335" w:rsidP="00C85335">
            <w:pPr>
              <w:jc w:val="center"/>
              <w:rPr>
                <w:sz w:val="200"/>
                <w:szCs w:val="200"/>
              </w:rPr>
            </w:pPr>
          </w:p>
          <w:p w14:paraId="0D13C067" w14:textId="153D8291" w:rsidR="00C85335" w:rsidRDefault="00C85335" w:rsidP="00C85335">
            <w:pPr>
              <w:jc w:val="center"/>
            </w:pPr>
            <w:r w:rsidRPr="00C85335">
              <w:rPr>
                <w:sz w:val="400"/>
                <w:szCs w:val="400"/>
              </w:rPr>
              <w:t>0,</w:t>
            </w:r>
            <w:r>
              <w:rPr>
                <w:sz w:val="400"/>
                <w:szCs w:val="400"/>
              </w:rPr>
              <w:t>90</w:t>
            </w:r>
          </w:p>
        </w:tc>
      </w:tr>
    </w:tbl>
    <w:p w14:paraId="3368B8FC" w14:textId="36DE0C11" w:rsidR="00C975D6" w:rsidRPr="00C85335" w:rsidRDefault="00C975D6" w:rsidP="00AE371A">
      <w:pPr>
        <w:tabs>
          <w:tab w:val="left" w:pos="6360"/>
        </w:tabs>
      </w:pPr>
    </w:p>
    <w:sectPr w:rsidR="00C975D6" w:rsidRPr="00C85335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A6576" w14:textId="77777777" w:rsidR="00B267F3" w:rsidRDefault="00B267F3" w:rsidP="00115BA1">
      <w:r>
        <w:separator/>
      </w:r>
    </w:p>
  </w:endnote>
  <w:endnote w:type="continuationSeparator" w:id="0">
    <w:p w14:paraId="1AA6B1C1" w14:textId="77777777" w:rsidR="00B267F3" w:rsidRDefault="00B267F3" w:rsidP="0011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64243"/>
      <w:docPartObj>
        <w:docPartGallery w:val="Page Numbers (Bottom of Page)"/>
        <w:docPartUnique/>
      </w:docPartObj>
    </w:sdtPr>
    <w:sdtEndPr/>
    <w:sdtContent>
      <w:p w14:paraId="6637C69A" w14:textId="06D465A3" w:rsidR="00115BA1" w:rsidRDefault="00115BA1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53A">
          <w:rPr>
            <w:noProof/>
          </w:rPr>
          <w:t>1</w:t>
        </w:r>
        <w:r>
          <w:fldChar w:fldCharType="end"/>
        </w:r>
      </w:p>
    </w:sdtContent>
  </w:sdt>
  <w:p w14:paraId="616EF302" w14:textId="77777777" w:rsidR="00115BA1" w:rsidRDefault="00115BA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B158A" w14:textId="77777777" w:rsidR="00B267F3" w:rsidRDefault="00B267F3" w:rsidP="00115BA1">
      <w:r>
        <w:separator/>
      </w:r>
    </w:p>
  </w:footnote>
  <w:footnote w:type="continuationSeparator" w:id="0">
    <w:p w14:paraId="179A2FC4" w14:textId="77777777" w:rsidR="00B267F3" w:rsidRDefault="00B267F3" w:rsidP="0011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7269C"/>
    <w:multiLevelType w:val="hybridMultilevel"/>
    <w:tmpl w:val="DB1AF126"/>
    <w:lvl w:ilvl="0" w:tplc="D09ED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C9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0A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302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2610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F03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24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C29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2F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115BA1"/>
    <w:rsid w:val="00346B81"/>
    <w:rsid w:val="003A15A2"/>
    <w:rsid w:val="003A7AB0"/>
    <w:rsid w:val="00445FDA"/>
    <w:rsid w:val="004F7532"/>
    <w:rsid w:val="0056396F"/>
    <w:rsid w:val="00681A9C"/>
    <w:rsid w:val="00843137"/>
    <w:rsid w:val="008D5AD2"/>
    <w:rsid w:val="00932509"/>
    <w:rsid w:val="00AE371A"/>
    <w:rsid w:val="00B121C0"/>
    <w:rsid w:val="00B267F3"/>
    <w:rsid w:val="00B66761"/>
    <w:rsid w:val="00B83B3B"/>
    <w:rsid w:val="00C47E2F"/>
    <w:rsid w:val="00C731EF"/>
    <w:rsid w:val="00C85335"/>
    <w:rsid w:val="00C975D6"/>
    <w:rsid w:val="00CA47BF"/>
    <w:rsid w:val="00D40353"/>
    <w:rsid w:val="00D4037A"/>
    <w:rsid w:val="00DB409B"/>
    <w:rsid w:val="00E9553A"/>
    <w:rsid w:val="22D0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121C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B121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b-NO"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B121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B121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b-NO" w:eastAsia="nb-NO"/>
    </w:rPr>
  </w:style>
  <w:style w:type="table" w:styleId="Tabellrutenett">
    <w:name w:val="Table Grid"/>
    <w:basedOn w:val="Vanligtabell"/>
    <w:uiPriority w:val="59"/>
    <w:rsid w:val="00B121C0"/>
    <w:rPr>
      <w:sz w:val="22"/>
      <w:szCs w:val="22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uiPriority w:val="11"/>
    <w:qFormat/>
    <w:rsid w:val="00B121C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121C0"/>
    <w:rPr>
      <w:rFonts w:asciiTheme="majorHAnsi" w:eastAsiaTheme="majorEastAsia" w:hAnsiTheme="majorHAnsi" w:cstheme="majorBidi"/>
      <w:i/>
      <w:iCs/>
      <w:color w:val="5B9BD5" w:themeColor="accent1"/>
      <w:spacing w:val="15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15BA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115BA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15BA1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A4B6-E9A8-4D9B-BD2F-619018C6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19</Pages>
  <Words>232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17</cp:revision>
  <dcterms:created xsi:type="dcterms:W3CDTF">2016-09-06T18:56:00Z</dcterms:created>
  <dcterms:modified xsi:type="dcterms:W3CDTF">2018-03-08T22:02:00Z</dcterms:modified>
</cp:coreProperties>
</file>